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FC0" w:rsidRPr="00945FC0" w:rsidRDefault="00945FC0" w:rsidP="00945FC0">
      <w:pPr>
        <w:adjustRightInd w:val="0"/>
        <w:snapToGrid w:val="0"/>
        <w:ind w:left="200" w:hangingChars="100" w:hanging="200"/>
        <w:rPr>
          <w:rFonts w:ascii="標楷體" w:eastAsia="標楷體" w:hAnsi="標楷體" w:cs="新細明體" w:hint="eastAsia"/>
          <w:color w:val="FF0000"/>
          <w:spacing w:val="4"/>
          <w:szCs w:val="20"/>
        </w:rPr>
      </w:pPr>
      <w:r w:rsidRPr="00945FC0">
        <w:rPr>
          <w:rFonts w:ascii="標楷體" w:eastAsia="標楷體" w:hAnsi="標楷體" w:hint="eastAsia"/>
          <w:color w:val="000000"/>
        </w:rPr>
        <w:t>使用牌照稅法</w:t>
      </w:r>
      <w:bookmarkStart w:id="0" w:name="_GoBack"/>
      <w:bookmarkEnd w:id="0"/>
      <w:r w:rsidRPr="00945FC0">
        <w:rPr>
          <w:rFonts w:ascii="標楷體" w:eastAsia="標楷體" w:hAnsi="標楷體" w:hint="eastAsia"/>
          <w:color w:val="000000"/>
        </w:rPr>
        <w:t>第十條第</w:t>
      </w:r>
      <w:r w:rsidRPr="00945FC0">
        <w:rPr>
          <w:rFonts w:ascii="標楷體" w:eastAsia="標楷體" w:hAnsi="標楷體" w:hint="eastAsia"/>
          <w:color w:val="000000"/>
        </w:rPr>
        <w:t>4</w:t>
      </w:r>
      <w:r w:rsidRPr="00945FC0">
        <w:rPr>
          <w:rFonts w:ascii="標楷體" w:eastAsia="標楷體" w:hAnsi="標楷體" w:hint="eastAsia"/>
          <w:color w:val="000000"/>
        </w:rPr>
        <w:t>則</w:t>
      </w:r>
    </w:p>
    <w:p w:rsidR="00945FC0" w:rsidRDefault="00945FC0" w:rsidP="00945FC0">
      <w:pPr>
        <w:ind w:leftChars="88" w:left="176" w:firstLineChars="0" w:firstLine="0"/>
        <w:rPr>
          <w:color w:val="000000"/>
          <w:spacing w:val="4"/>
          <w:szCs w:val="20"/>
        </w:rPr>
      </w:pPr>
      <w:r w:rsidRPr="005E5363">
        <w:rPr>
          <w:rFonts w:hint="eastAsia"/>
          <w:color w:val="000000"/>
          <w:spacing w:val="4"/>
          <w:szCs w:val="20"/>
        </w:rPr>
        <w:t>財政部</w:t>
      </w:r>
      <w:r w:rsidRPr="005E5363">
        <w:rPr>
          <w:rFonts w:hint="eastAsia"/>
          <w:color w:val="000000"/>
          <w:spacing w:val="4"/>
          <w:szCs w:val="20"/>
        </w:rPr>
        <w:t>111/04/26</w:t>
      </w:r>
      <w:r w:rsidRPr="005E5363">
        <w:rPr>
          <w:rFonts w:hint="eastAsia"/>
          <w:color w:val="000000"/>
          <w:spacing w:val="4"/>
          <w:szCs w:val="20"/>
        </w:rPr>
        <w:t>台財稅字第</w:t>
      </w:r>
      <w:r w:rsidRPr="005E5363">
        <w:rPr>
          <w:rFonts w:hint="eastAsia"/>
          <w:color w:val="000000"/>
          <w:spacing w:val="4"/>
          <w:szCs w:val="20"/>
        </w:rPr>
        <w:t>11104572530</w:t>
      </w:r>
      <w:r w:rsidRPr="005E5363">
        <w:rPr>
          <w:rFonts w:hint="eastAsia"/>
          <w:color w:val="000000"/>
          <w:spacing w:val="4"/>
          <w:szCs w:val="20"/>
        </w:rPr>
        <w:t>號令</w:t>
      </w:r>
    </w:p>
    <w:p w:rsidR="00945FC0" w:rsidRDefault="00945FC0" w:rsidP="00945FC0">
      <w:pPr>
        <w:ind w:leftChars="88" w:left="176" w:firstLineChars="0" w:firstLine="0"/>
        <w:rPr>
          <w:rFonts w:ascii="標楷體" w:eastAsia="標楷體" w:hAnsi="標楷體"/>
          <w:color w:val="000000"/>
          <w:spacing w:val="4"/>
          <w:szCs w:val="20"/>
        </w:rPr>
      </w:pPr>
      <w:r w:rsidRPr="000C53C3">
        <w:rPr>
          <w:rFonts w:ascii="標楷體" w:eastAsia="標楷體" w:hAnsi="標楷體" w:hint="eastAsia"/>
          <w:color w:val="000000"/>
          <w:spacing w:val="4"/>
          <w:szCs w:val="20"/>
        </w:rPr>
        <w:t>附表</w:t>
      </w:r>
    </w:p>
    <w:tbl>
      <w:tblPr>
        <w:tblW w:w="63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
        <w:gridCol w:w="2249"/>
        <w:gridCol w:w="1701"/>
        <w:gridCol w:w="1894"/>
      </w:tblGrid>
      <w:tr w:rsidR="00945FC0" w:rsidRPr="000C53C3" w:rsidTr="00416DBC">
        <w:trPr>
          <w:jc w:val="center"/>
        </w:trPr>
        <w:tc>
          <w:tcPr>
            <w:tcW w:w="2746" w:type="dxa"/>
            <w:gridSpan w:val="2"/>
            <w:vAlign w:val="center"/>
          </w:tcPr>
          <w:p w:rsidR="00945FC0" w:rsidRPr="000C53C3" w:rsidRDefault="00945FC0" w:rsidP="00416DBC">
            <w:pPr>
              <w:ind w:firstLineChars="0" w:firstLine="0"/>
              <w:jc w:val="center"/>
              <w:rPr>
                <w:rFonts w:ascii="標楷體" w:eastAsia="標楷體" w:hAnsi="標楷體"/>
                <w:bCs/>
                <w:szCs w:val="20"/>
              </w:rPr>
            </w:pPr>
            <w:r w:rsidRPr="000C53C3">
              <w:rPr>
                <w:rFonts w:ascii="標楷體" w:eastAsia="標楷體" w:hAnsi="標楷體" w:hint="eastAsia"/>
                <w:bCs/>
                <w:szCs w:val="20"/>
              </w:rPr>
              <w:t>適用稅目</w:t>
            </w:r>
          </w:p>
        </w:tc>
        <w:tc>
          <w:tcPr>
            <w:tcW w:w="1701" w:type="dxa"/>
            <w:shd w:val="clear" w:color="auto" w:fill="auto"/>
            <w:vAlign w:val="center"/>
          </w:tcPr>
          <w:p w:rsidR="00945FC0" w:rsidRPr="000C53C3" w:rsidRDefault="00945FC0" w:rsidP="00416DBC">
            <w:pPr>
              <w:ind w:firstLineChars="0" w:firstLine="0"/>
              <w:jc w:val="center"/>
              <w:rPr>
                <w:rFonts w:ascii="標楷體" w:eastAsia="標楷體" w:hAnsi="標楷體"/>
                <w:bCs/>
                <w:szCs w:val="20"/>
              </w:rPr>
            </w:pPr>
            <w:r w:rsidRPr="000C53C3">
              <w:rPr>
                <w:rFonts w:ascii="標楷體" w:eastAsia="標楷體" w:hAnsi="標楷體" w:hint="eastAsia"/>
                <w:bCs/>
                <w:szCs w:val="20"/>
              </w:rPr>
              <w:t>原申報繳納期間</w:t>
            </w:r>
          </w:p>
        </w:tc>
        <w:tc>
          <w:tcPr>
            <w:tcW w:w="1894" w:type="dxa"/>
            <w:shd w:val="clear" w:color="auto" w:fill="auto"/>
            <w:vAlign w:val="center"/>
          </w:tcPr>
          <w:p w:rsidR="00945FC0" w:rsidRPr="000C53C3" w:rsidRDefault="00945FC0" w:rsidP="00416DBC">
            <w:pPr>
              <w:ind w:firstLineChars="0" w:firstLine="0"/>
              <w:jc w:val="center"/>
              <w:rPr>
                <w:rFonts w:ascii="標楷體" w:eastAsia="標楷體" w:hAnsi="標楷體"/>
                <w:bCs/>
                <w:szCs w:val="20"/>
              </w:rPr>
            </w:pPr>
            <w:r w:rsidRPr="000C53C3">
              <w:rPr>
                <w:rFonts w:ascii="標楷體" w:eastAsia="標楷體" w:hAnsi="標楷體" w:hint="eastAsia"/>
                <w:bCs/>
                <w:szCs w:val="20"/>
              </w:rPr>
              <w:t>展</w:t>
            </w:r>
            <w:proofErr w:type="gramStart"/>
            <w:r w:rsidRPr="000C53C3">
              <w:rPr>
                <w:rFonts w:ascii="標楷體" w:eastAsia="標楷體" w:hAnsi="標楷體" w:hint="eastAsia"/>
                <w:bCs/>
                <w:szCs w:val="20"/>
              </w:rPr>
              <w:t>延申</w:t>
            </w:r>
            <w:proofErr w:type="gramEnd"/>
            <w:r w:rsidRPr="000C53C3">
              <w:rPr>
                <w:rFonts w:ascii="標楷體" w:eastAsia="標楷體" w:hAnsi="標楷體" w:hint="eastAsia"/>
                <w:bCs/>
                <w:szCs w:val="20"/>
              </w:rPr>
              <w:t>報繳納期限</w:t>
            </w:r>
          </w:p>
        </w:tc>
      </w:tr>
      <w:tr w:rsidR="00945FC0" w:rsidRPr="000C53C3" w:rsidTr="00416DBC">
        <w:trPr>
          <w:jc w:val="center"/>
        </w:trPr>
        <w:tc>
          <w:tcPr>
            <w:tcW w:w="497" w:type="dxa"/>
            <w:vMerge w:val="restart"/>
            <w:vAlign w:val="center"/>
          </w:tcPr>
          <w:p w:rsidR="00945FC0" w:rsidRPr="000C53C3" w:rsidRDefault="00945FC0" w:rsidP="00416DBC">
            <w:pPr>
              <w:ind w:firstLineChars="0" w:firstLine="0"/>
              <w:rPr>
                <w:rFonts w:ascii="標楷體" w:eastAsia="標楷體" w:hAnsi="標楷體"/>
                <w:bCs/>
                <w:szCs w:val="20"/>
              </w:rPr>
            </w:pPr>
            <w:r w:rsidRPr="000C53C3">
              <w:rPr>
                <w:rFonts w:ascii="標楷體" w:eastAsia="標楷體" w:hAnsi="標楷體" w:hint="eastAsia"/>
                <w:bCs/>
                <w:szCs w:val="20"/>
              </w:rPr>
              <w:t>所得稅</w:t>
            </w: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proofErr w:type="gramStart"/>
            <w:r w:rsidRPr="000C53C3">
              <w:rPr>
                <w:rFonts w:ascii="標楷體" w:eastAsia="標楷體" w:hAnsi="標楷體"/>
                <w:szCs w:val="20"/>
              </w:rPr>
              <w:t>110</w:t>
            </w:r>
            <w:proofErr w:type="gramEnd"/>
            <w:r w:rsidRPr="000C53C3">
              <w:rPr>
                <w:rFonts w:ascii="標楷體" w:eastAsia="標楷體" w:hAnsi="標楷體" w:hint="eastAsia"/>
                <w:szCs w:val="20"/>
              </w:rPr>
              <w:t>年度綜合所得稅結算申報</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5月1日至同年5月31日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6月30日</w:t>
            </w:r>
          </w:p>
        </w:tc>
      </w:tr>
      <w:tr w:rsidR="00945FC0" w:rsidRPr="000C53C3" w:rsidTr="00416DBC">
        <w:trPr>
          <w:jc w:val="center"/>
        </w:trPr>
        <w:tc>
          <w:tcPr>
            <w:tcW w:w="497" w:type="dxa"/>
            <w:vMerge/>
            <w:vAlign w:val="center"/>
          </w:tcPr>
          <w:p w:rsidR="00945FC0" w:rsidRPr="000C53C3" w:rsidRDefault="00945FC0" w:rsidP="00416DBC">
            <w:pPr>
              <w:ind w:firstLineChars="0" w:firstLine="0"/>
              <w:rPr>
                <w:rFonts w:ascii="標楷體" w:eastAsia="標楷體" w:hAnsi="標楷體"/>
                <w:bCs/>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proofErr w:type="gramStart"/>
            <w:r w:rsidRPr="000C53C3">
              <w:rPr>
                <w:rFonts w:ascii="標楷體" w:eastAsia="標楷體" w:hAnsi="標楷體"/>
                <w:szCs w:val="20"/>
              </w:rPr>
              <w:t>110</w:t>
            </w:r>
            <w:proofErr w:type="gramEnd"/>
            <w:r w:rsidRPr="000C53C3">
              <w:rPr>
                <w:rFonts w:ascii="標楷體" w:eastAsia="標楷體" w:hAnsi="標楷體" w:hint="eastAsia"/>
                <w:szCs w:val="20"/>
              </w:rPr>
              <w:t>年度營利事業所得稅結算申報</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5月1日至同年5月31日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6月30日</w:t>
            </w:r>
          </w:p>
        </w:tc>
      </w:tr>
      <w:tr w:rsidR="00945FC0" w:rsidRPr="000C53C3" w:rsidTr="00416DBC">
        <w:trPr>
          <w:jc w:val="center"/>
        </w:trPr>
        <w:tc>
          <w:tcPr>
            <w:tcW w:w="497" w:type="dxa"/>
            <w:vMerge/>
            <w:vAlign w:val="center"/>
          </w:tcPr>
          <w:p w:rsidR="00945FC0" w:rsidRPr="000C53C3" w:rsidRDefault="00945FC0" w:rsidP="00416DBC">
            <w:pPr>
              <w:ind w:firstLineChars="0" w:firstLine="0"/>
              <w:rPr>
                <w:rFonts w:ascii="標楷體" w:eastAsia="標楷體" w:hAnsi="標楷體"/>
                <w:bCs/>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營利事業所得稅決算、清算、特殊會計年度結算及暫繳申報</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申報期</w:t>
            </w:r>
            <w:r w:rsidRPr="000C53C3">
              <w:rPr>
                <w:rFonts w:ascii="標楷體" w:eastAsia="標楷體" w:hAnsi="標楷體"/>
                <w:szCs w:val="20"/>
              </w:rPr>
              <w:t>間</w:t>
            </w:r>
            <w:r w:rsidRPr="000C53C3">
              <w:rPr>
                <w:rFonts w:ascii="標楷體" w:eastAsia="標楷體" w:hAnsi="標楷體" w:hint="eastAsia"/>
                <w:szCs w:val="20"/>
              </w:rPr>
              <w:t>截</w:t>
            </w:r>
            <w:r w:rsidRPr="000C53C3">
              <w:rPr>
                <w:rFonts w:ascii="標楷體" w:eastAsia="標楷體" w:hAnsi="標楷體"/>
                <w:szCs w:val="20"/>
              </w:rPr>
              <w:t>止日</w:t>
            </w:r>
            <w:r w:rsidRPr="000C53C3">
              <w:rPr>
                <w:rFonts w:ascii="標楷體" w:eastAsia="標楷體" w:hAnsi="標楷體" w:hint="eastAsia"/>
                <w:szCs w:val="20"/>
              </w:rPr>
              <w:t>在1</w:t>
            </w:r>
            <w:r w:rsidRPr="000C53C3">
              <w:rPr>
                <w:rFonts w:ascii="標楷體" w:eastAsia="標楷體" w:hAnsi="標楷體"/>
                <w:szCs w:val="20"/>
              </w:rPr>
              <w:t>11</w:t>
            </w:r>
            <w:r w:rsidRPr="000C53C3">
              <w:rPr>
                <w:rFonts w:ascii="標楷體" w:eastAsia="標楷體" w:hAnsi="標楷體" w:hint="eastAsia"/>
                <w:szCs w:val="20"/>
              </w:rPr>
              <w:t>年</w:t>
            </w:r>
            <w:r w:rsidRPr="000C53C3">
              <w:rPr>
                <w:rFonts w:ascii="標楷體" w:eastAsia="標楷體" w:hAnsi="標楷體"/>
                <w:szCs w:val="20"/>
              </w:rPr>
              <w:t>5</w:t>
            </w:r>
            <w:r w:rsidRPr="000C53C3">
              <w:rPr>
                <w:rFonts w:ascii="標楷體" w:eastAsia="標楷體" w:hAnsi="標楷體" w:hint="eastAsia"/>
                <w:szCs w:val="20"/>
              </w:rPr>
              <w:t>月1日至同</w:t>
            </w:r>
            <w:r w:rsidRPr="000C53C3">
              <w:rPr>
                <w:rFonts w:ascii="標楷體" w:eastAsia="標楷體" w:hAnsi="標楷體" w:hint="eastAsia"/>
                <w:bCs/>
                <w:szCs w:val="20"/>
              </w:rPr>
              <w:t>年</w:t>
            </w:r>
            <w:r w:rsidRPr="000C53C3">
              <w:rPr>
                <w:rFonts w:ascii="標楷體" w:eastAsia="標楷體" w:hAnsi="標楷體"/>
                <w:szCs w:val="20"/>
              </w:rPr>
              <w:t>5</w:t>
            </w:r>
            <w:r w:rsidRPr="000C53C3">
              <w:rPr>
                <w:rFonts w:ascii="標楷體" w:eastAsia="標楷體" w:hAnsi="標楷體" w:hint="eastAsia"/>
                <w:szCs w:val="20"/>
              </w:rPr>
              <w:t>月</w:t>
            </w:r>
            <w:r w:rsidRPr="000C53C3">
              <w:rPr>
                <w:rFonts w:ascii="標楷體" w:eastAsia="標楷體" w:hAnsi="標楷體"/>
                <w:szCs w:val="20"/>
              </w:rPr>
              <w:t>31</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展延30日</w:t>
            </w:r>
          </w:p>
        </w:tc>
      </w:tr>
      <w:tr w:rsidR="00945FC0" w:rsidRPr="000C53C3" w:rsidTr="00416DBC">
        <w:trPr>
          <w:jc w:val="center"/>
        </w:trPr>
        <w:tc>
          <w:tcPr>
            <w:tcW w:w="497" w:type="dxa"/>
            <w:vMerge/>
            <w:vAlign w:val="center"/>
          </w:tcPr>
          <w:p w:rsidR="00945FC0" w:rsidRPr="000C53C3" w:rsidRDefault="00945FC0" w:rsidP="00416DBC">
            <w:pPr>
              <w:ind w:firstLineChars="0" w:firstLine="0"/>
              <w:rPr>
                <w:rFonts w:ascii="標楷體" w:eastAsia="標楷體" w:hAnsi="標楷體"/>
                <w:bCs/>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個人交易房屋、土地、設定地上權方式之房屋使用權、預售屋及其坐落基地、所得稅法第4條之4第3項規定之股份或出資額(房地合一所得稅)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完成所有權移轉登記日之次日、房屋使用權交易日之次日、預售屋及其坐落基地交易日之次日、股份或出資額交易日之次日起算30日內(申報繳納期間截止日在1</w:t>
            </w:r>
            <w:r w:rsidRPr="000C53C3">
              <w:rPr>
                <w:rFonts w:ascii="標楷體" w:eastAsia="標楷體" w:hAnsi="標楷體"/>
                <w:szCs w:val="20"/>
              </w:rPr>
              <w:t>11</w:t>
            </w:r>
            <w:r w:rsidRPr="000C53C3">
              <w:rPr>
                <w:rFonts w:ascii="標楷體" w:eastAsia="標楷體" w:hAnsi="標楷體" w:hint="eastAsia"/>
                <w:szCs w:val="20"/>
              </w:rPr>
              <w:t>年</w:t>
            </w:r>
            <w:r w:rsidRPr="000C53C3">
              <w:rPr>
                <w:rFonts w:ascii="標楷體" w:eastAsia="標楷體" w:hAnsi="標楷體"/>
                <w:szCs w:val="20"/>
              </w:rPr>
              <w:t>5</w:t>
            </w:r>
            <w:r w:rsidRPr="000C53C3">
              <w:rPr>
                <w:rFonts w:ascii="標楷體" w:eastAsia="標楷體" w:hAnsi="標楷體" w:hint="eastAsia"/>
                <w:szCs w:val="20"/>
              </w:rPr>
              <w:t>月1日</w:t>
            </w:r>
          </w:p>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至同</w:t>
            </w:r>
            <w:r w:rsidRPr="000C53C3">
              <w:rPr>
                <w:rFonts w:ascii="標楷體" w:eastAsia="標楷體" w:hAnsi="標楷體" w:hint="eastAsia"/>
                <w:bCs/>
                <w:szCs w:val="20"/>
              </w:rPr>
              <w:t>年</w:t>
            </w:r>
            <w:r w:rsidRPr="000C53C3">
              <w:rPr>
                <w:rFonts w:ascii="標楷體" w:eastAsia="標楷體" w:hAnsi="標楷體"/>
                <w:szCs w:val="20"/>
              </w:rPr>
              <w:t>5</w:t>
            </w:r>
            <w:r w:rsidRPr="000C53C3">
              <w:rPr>
                <w:rFonts w:ascii="標楷體" w:eastAsia="標楷體" w:hAnsi="標楷體" w:hint="eastAsia"/>
                <w:szCs w:val="20"/>
              </w:rPr>
              <w:t>月3</w:t>
            </w:r>
            <w:r w:rsidRPr="000C53C3">
              <w:rPr>
                <w:rFonts w:ascii="標楷體" w:eastAsia="標楷體" w:hAnsi="標楷體"/>
                <w:szCs w:val="20"/>
              </w:rPr>
              <w:t>1</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展延30日</w:t>
            </w:r>
          </w:p>
        </w:tc>
      </w:tr>
      <w:tr w:rsidR="00945FC0" w:rsidRPr="000C53C3" w:rsidTr="00416DBC">
        <w:trPr>
          <w:jc w:val="center"/>
        </w:trPr>
        <w:tc>
          <w:tcPr>
            <w:tcW w:w="497" w:type="dxa"/>
            <w:vMerge/>
            <w:vAlign w:val="center"/>
          </w:tcPr>
          <w:p w:rsidR="00945FC0" w:rsidRPr="000C53C3" w:rsidRDefault="00945FC0" w:rsidP="00416DBC">
            <w:pPr>
              <w:ind w:firstLineChars="0" w:firstLine="0"/>
              <w:rPr>
                <w:rFonts w:ascii="標楷體" w:eastAsia="標楷體" w:hAnsi="標楷體"/>
                <w:bCs/>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扣繳義務人應於每月10日前將上一月內所扣稅款向國庫繳清(居住者)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5月1日至同年5月10日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11</w:t>
            </w:r>
            <w:r w:rsidRPr="000C53C3">
              <w:rPr>
                <w:rFonts w:ascii="標楷體" w:eastAsia="標楷體" w:hAnsi="標楷體"/>
                <w:bCs/>
                <w:szCs w:val="20"/>
              </w:rPr>
              <w:t>1</w:t>
            </w:r>
            <w:r w:rsidRPr="000C53C3">
              <w:rPr>
                <w:rFonts w:ascii="標楷體" w:eastAsia="標楷體" w:hAnsi="標楷體" w:hint="eastAsia"/>
                <w:bCs/>
                <w:szCs w:val="20"/>
              </w:rPr>
              <w:t>年</w:t>
            </w:r>
            <w:r w:rsidRPr="000C53C3">
              <w:rPr>
                <w:rFonts w:ascii="標楷體" w:eastAsia="標楷體" w:hAnsi="標楷體" w:hint="eastAsia"/>
                <w:szCs w:val="20"/>
              </w:rPr>
              <w:t>5月31日</w:t>
            </w:r>
          </w:p>
        </w:tc>
      </w:tr>
      <w:tr w:rsidR="00945FC0" w:rsidRPr="000C53C3" w:rsidTr="00416DBC">
        <w:trPr>
          <w:jc w:val="center"/>
        </w:trPr>
        <w:tc>
          <w:tcPr>
            <w:tcW w:w="497" w:type="dxa"/>
            <w:vMerge/>
            <w:vAlign w:val="center"/>
          </w:tcPr>
          <w:p w:rsidR="00945FC0" w:rsidRPr="000C53C3" w:rsidRDefault="00945FC0" w:rsidP="00416DBC">
            <w:pPr>
              <w:ind w:firstLineChars="0" w:firstLine="0"/>
              <w:rPr>
                <w:rFonts w:ascii="標楷體" w:eastAsia="標楷體" w:hAnsi="標楷體"/>
                <w:bCs/>
                <w:szCs w:val="20"/>
              </w:rPr>
            </w:pPr>
          </w:p>
        </w:tc>
        <w:tc>
          <w:tcPr>
            <w:tcW w:w="2249" w:type="dxa"/>
            <w:shd w:val="clear" w:color="auto" w:fill="auto"/>
            <w:vAlign w:val="center"/>
          </w:tcPr>
          <w:p w:rsidR="00945FC0"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扣繳義務人給付非中華民國境內居住之個人或在中華民國境內無固定營業場所之營利事業應扣繳之所得，應於代扣稅款之日起10日內將所扣稅款向國庫繳清並申報扣繳憑單(非居住者)</w:t>
            </w:r>
            <w:r w:rsidRPr="000C53C3">
              <w:rPr>
                <w:rFonts w:ascii="標楷體" w:eastAsia="標楷體" w:hAnsi="標楷體"/>
                <w:szCs w:val="20"/>
              </w:rPr>
              <w:t xml:space="preserve"> </w:t>
            </w:r>
          </w:p>
          <w:p w:rsidR="00945FC0" w:rsidRPr="000C53C3" w:rsidRDefault="00945FC0" w:rsidP="00416DBC">
            <w:pPr>
              <w:ind w:firstLineChars="0" w:firstLine="0"/>
              <w:rPr>
                <w:rFonts w:ascii="標楷體" w:eastAsia="標楷體" w:hAnsi="標楷體" w:hint="eastAsia"/>
                <w:szCs w:val="20"/>
              </w:rPr>
            </w:pP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szCs w:val="20"/>
              </w:rPr>
              <w:t>代扣稅款之日起10日內(申報繳納期</w:t>
            </w:r>
            <w:r w:rsidRPr="000C53C3">
              <w:rPr>
                <w:rFonts w:ascii="標楷體" w:eastAsia="標楷體" w:hAnsi="標楷體"/>
                <w:szCs w:val="20"/>
              </w:rPr>
              <w:t>間</w:t>
            </w:r>
            <w:r w:rsidRPr="000C53C3">
              <w:rPr>
                <w:rFonts w:ascii="標楷體" w:eastAsia="標楷體" w:hAnsi="標楷體" w:hint="eastAsia"/>
                <w:szCs w:val="20"/>
              </w:rPr>
              <w:t>截</w:t>
            </w:r>
            <w:r w:rsidRPr="000C53C3">
              <w:rPr>
                <w:rFonts w:ascii="標楷體" w:eastAsia="標楷體" w:hAnsi="標楷體"/>
                <w:szCs w:val="20"/>
              </w:rPr>
              <w:t>止日</w:t>
            </w:r>
            <w:r w:rsidRPr="000C53C3">
              <w:rPr>
                <w:rFonts w:ascii="標楷體" w:eastAsia="標楷體" w:hAnsi="標楷體" w:hint="eastAsia"/>
                <w:szCs w:val="20"/>
              </w:rPr>
              <w:t>在</w:t>
            </w:r>
            <w:r w:rsidRPr="000C53C3">
              <w:rPr>
                <w:rFonts w:ascii="標楷體" w:eastAsia="標楷體" w:hAnsi="標楷體"/>
                <w:bCs/>
                <w:szCs w:val="20"/>
              </w:rPr>
              <w:t>111</w:t>
            </w:r>
            <w:r w:rsidRPr="000C53C3">
              <w:rPr>
                <w:rFonts w:ascii="標楷體" w:eastAsia="標楷體" w:hAnsi="標楷體" w:hint="eastAsia"/>
                <w:bCs/>
                <w:szCs w:val="20"/>
              </w:rPr>
              <w:t>年5月1日</w:t>
            </w:r>
          </w:p>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至同年</w:t>
            </w:r>
            <w:r w:rsidRPr="000C53C3">
              <w:rPr>
                <w:rFonts w:ascii="標楷體" w:eastAsia="標楷體" w:hAnsi="標楷體"/>
                <w:szCs w:val="20"/>
              </w:rPr>
              <w:t>5</w:t>
            </w:r>
            <w:r w:rsidRPr="000C53C3">
              <w:rPr>
                <w:rFonts w:ascii="標楷體" w:eastAsia="標楷體" w:hAnsi="標楷體" w:hint="eastAsia"/>
                <w:szCs w:val="20"/>
              </w:rPr>
              <w:t>月</w:t>
            </w:r>
            <w:r w:rsidRPr="000C53C3">
              <w:rPr>
                <w:rFonts w:ascii="標楷體" w:eastAsia="標楷體" w:hAnsi="標楷體"/>
                <w:szCs w:val="20"/>
              </w:rPr>
              <w:t>31</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展延20日</w:t>
            </w:r>
          </w:p>
        </w:tc>
      </w:tr>
      <w:tr w:rsidR="00945FC0" w:rsidRPr="000C53C3" w:rsidTr="00416DBC">
        <w:trPr>
          <w:jc w:val="center"/>
        </w:trPr>
        <w:tc>
          <w:tcPr>
            <w:tcW w:w="497" w:type="dxa"/>
            <w:vMerge w:val="restart"/>
            <w:vAlign w:val="center"/>
          </w:tcPr>
          <w:p w:rsidR="00945FC0" w:rsidRPr="000C53C3" w:rsidRDefault="00945FC0" w:rsidP="00416DBC">
            <w:pPr>
              <w:ind w:firstLineChars="0" w:firstLine="0"/>
              <w:rPr>
                <w:rFonts w:ascii="標楷體" w:eastAsia="標楷體" w:hAnsi="標楷體"/>
                <w:bCs/>
                <w:szCs w:val="20"/>
              </w:rPr>
            </w:pPr>
            <w:r w:rsidRPr="000C53C3">
              <w:rPr>
                <w:rFonts w:ascii="標楷體" w:eastAsia="標楷體" w:hAnsi="標楷體" w:hint="eastAsia"/>
                <w:bCs/>
                <w:szCs w:val="20"/>
              </w:rPr>
              <w:t>消費稅</w:t>
            </w:r>
          </w:p>
        </w:tc>
        <w:tc>
          <w:tcPr>
            <w:tcW w:w="2249" w:type="dxa"/>
            <w:shd w:val="clear" w:color="auto" w:fill="auto"/>
            <w:vAlign w:val="center"/>
          </w:tcPr>
          <w:p w:rsidR="00945FC0" w:rsidRPr="000C53C3" w:rsidRDefault="00945FC0" w:rsidP="00416DBC">
            <w:pPr>
              <w:ind w:firstLineChars="0" w:firstLine="0"/>
              <w:rPr>
                <w:rFonts w:ascii="標楷體" w:eastAsia="標楷體" w:hAnsi="標楷體"/>
                <w:color w:val="FF0000"/>
                <w:szCs w:val="20"/>
              </w:rPr>
            </w:pPr>
            <w:r w:rsidRPr="000C53C3">
              <w:rPr>
                <w:rFonts w:ascii="標楷體" w:eastAsia="標楷體" w:hAnsi="標楷體"/>
                <w:szCs w:val="20"/>
              </w:rPr>
              <w:t>111</w:t>
            </w:r>
            <w:r w:rsidRPr="000C53C3">
              <w:rPr>
                <w:rFonts w:ascii="標楷體" w:eastAsia="標楷體" w:hAnsi="標楷體" w:hint="eastAsia"/>
                <w:szCs w:val="20"/>
              </w:rPr>
              <w:t>年3-4月期營業稅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5月1日至同年5月1</w:t>
            </w:r>
            <w:r w:rsidRPr="000C53C3">
              <w:rPr>
                <w:rFonts w:ascii="標楷體" w:eastAsia="標楷體" w:hAnsi="標楷體"/>
                <w:szCs w:val="20"/>
              </w:rPr>
              <w:t>6</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w:t>
            </w:r>
            <w:r w:rsidRPr="000C53C3">
              <w:rPr>
                <w:rFonts w:ascii="標楷體" w:eastAsia="標楷體" w:hAnsi="標楷體"/>
                <w:szCs w:val="20"/>
              </w:rPr>
              <w:t>24</w:t>
            </w:r>
            <w:r w:rsidRPr="000C53C3">
              <w:rPr>
                <w:rFonts w:ascii="標楷體" w:eastAsia="標楷體" w:hAnsi="標楷體" w:hint="eastAsia"/>
                <w:szCs w:val="20"/>
              </w:rPr>
              <w:t>日</w:t>
            </w:r>
          </w:p>
        </w:tc>
      </w:tr>
      <w:tr w:rsidR="00945FC0" w:rsidRPr="000C53C3" w:rsidTr="00416DBC">
        <w:trPr>
          <w:jc w:val="center"/>
        </w:trPr>
        <w:tc>
          <w:tcPr>
            <w:tcW w:w="497" w:type="dxa"/>
            <w:vMerge/>
          </w:tcPr>
          <w:p w:rsidR="00945FC0" w:rsidRPr="000C53C3" w:rsidRDefault="00945FC0" w:rsidP="00416DBC">
            <w:pPr>
              <w:ind w:firstLineChars="0" w:firstLine="0"/>
              <w:jc w:val="center"/>
              <w:rPr>
                <w:rFonts w:ascii="標楷體" w:eastAsia="標楷體" w:hAnsi="標楷體"/>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szCs w:val="20"/>
              </w:rPr>
              <w:t>111</w:t>
            </w:r>
            <w:r w:rsidRPr="000C53C3">
              <w:rPr>
                <w:rFonts w:ascii="標楷體" w:eastAsia="標楷體" w:hAnsi="標楷體" w:hint="eastAsia"/>
                <w:szCs w:val="20"/>
              </w:rPr>
              <w:t>年4月(按月)營業稅</w:t>
            </w:r>
          </w:p>
        </w:tc>
        <w:tc>
          <w:tcPr>
            <w:tcW w:w="1701" w:type="dxa"/>
            <w:shd w:val="clear" w:color="auto" w:fill="auto"/>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5月1日至同年5月1</w:t>
            </w:r>
            <w:r w:rsidRPr="000C53C3">
              <w:rPr>
                <w:rFonts w:ascii="標楷體" w:eastAsia="標楷體" w:hAnsi="標楷體"/>
                <w:szCs w:val="20"/>
              </w:rPr>
              <w:t>6</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5月</w:t>
            </w:r>
            <w:r w:rsidRPr="000C53C3">
              <w:rPr>
                <w:rFonts w:ascii="標楷體" w:eastAsia="標楷體" w:hAnsi="標楷體"/>
                <w:szCs w:val="20"/>
              </w:rPr>
              <w:t>24</w:t>
            </w:r>
            <w:r w:rsidRPr="000C53C3">
              <w:rPr>
                <w:rFonts w:ascii="標楷體" w:eastAsia="標楷體" w:hAnsi="標楷體" w:hint="eastAsia"/>
                <w:szCs w:val="20"/>
              </w:rPr>
              <w:t>日</w:t>
            </w:r>
          </w:p>
        </w:tc>
      </w:tr>
      <w:tr w:rsidR="00945FC0" w:rsidRPr="000C53C3" w:rsidTr="00416DBC">
        <w:trPr>
          <w:jc w:val="center"/>
        </w:trPr>
        <w:tc>
          <w:tcPr>
            <w:tcW w:w="497" w:type="dxa"/>
            <w:vMerge/>
          </w:tcPr>
          <w:p w:rsidR="00945FC0" w:rsidRPr="000C53C3" w:rsidRDefault="00945FC0" w:rsidP="00416DBC">
            <w:pPr>
              <w:ind w:firstLineChars="0" w:firstLine="0"/>
              <w:jc w:val="center"/>
              <w:rPr>
                <w:rFonts w:ascii="標楷體" w:eastAsia="標楷體" w:hAnsi="標楷體"/>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11</w:t>
            </w:r>
            <w:r w:rsidRPr="000C53C3">
              <w:rPr>
                <w:rFonts w:ascii="標楷體" w:eastAsia="標楷體" w:hAnsi="標楷體"/>
                <w:szCs w:val="20"/>
              </w:rPr>
              <w:t>1</w:t>
            </w:r>
            <w:r w:rsidRPr="000C53C3">
              <w:rPr>
                <w:rFonts w:ascii="標楷體" w:eastAsia="標楷體" w:hAnsi="標楷體" w:hint="eastAsia"/>
                <w:szCs w:val="20"/>
              </w:rPr>
              <w:t>年</w:t>
            </w:r>
            <w:proofErr w:type="gramStart"/>
            <w:r w:rsidRPr="000C53C3">
              <w:rPr>
                <w:rFonts w:ascii="標楷體" w:eastAsia="標楷體" w:hAnsi="標楷體" w:hint="eastAsia"/>
                <w:szCs w:val="20"/>
              </w:rPr>
              <w:t>第1季查定</w:t>
            </w:r>
            <w:proofErr w:type="gramEnd"/>
            <w:r w:rsidRPr="000C53C3">
              <w:rPr>
                <w:rFonts w:ascii="標楷體" w:eastAsia="標楷體" w:hAnsi="標楷體" w:hint="eastAsia"/>
                <w:szCs w:val="20"/>
              </w:rPr>
              <w:t>課徵</w:t>
            </w:r>
            <w:r w:rsidRPr="000C53C3">
              <w:rPr>
                <w:rFonts w:ascii="標楷體" w:eastAsia="標楷體" w:hAnsi="標楷體" w:hint="eastAsia"/>
                <w:szCs w:val="20"/>
              </w:rPr>
              <w:lastRenderedPageBreak/>
              <w:t>營業稅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lastRenderedPageBreak/>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5月1日</w:t>
            </w:r>
            <w:r w:rsidRPr="000C53C3">
              <w:rPr>
                <w:rFonts w:ascii="標楷體" w:eastAsia="標楷體" w:hAnsi="標楷體" w:hint="eastAsia"/>
                <w:szCs w:val="20"/>
              </w:rPr>
              <w:lastRenderedPageBreak/>
              <w:t>至同年5月10日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lastRenderedPageBreak/>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5月31日</w:t>
            </w:r>
          </w:p>
        </w:tc>
      </w:tr>
      <w:tr w:rsidR="00945FC0" w:rsidRPr="000C53C3" w:rsidTr="00416DBC">
        <w:trPr>
          <w:jc w:val="center"/>
        </w:trPr>
        <w:tc>
          <w:tcPr>
            <w:tcW w:w="497" w:type="dxa"/>
            <w:vMerge/>
          </w:tcPr>
          <w:p w:rsidR="00945FC0" w:rsidRPr="000C53C3" w:rsidRDefault="00945FC0" w:rsidP="00416DBC">
            <w:pPr>
              <w:ind w:firstLineChars="0" w:firstLine="0"/>
              <w:jc w:val="center"/>
              <w:rPr>
                <w:rFonts w:ascii="標楷體" w:eastAsia="標楷體" w:hAnsi="標楷體"/>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特種飲食業111年4月(按月)查定課徵營業稅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5月1日至同年5月10日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5月31日</w:t>
            </w:r>
          </w:p>
        </w:tc>
      </w:tr>
      <w:tr w:rsidR="00945FC0" w:rsidRPr="000C53C3" w:rsidTr="00416DBC">
        <w:trPr>
          <w:jc w:val="center"/>
        </w:trPr>
        <w:tc>
          <w:tcPr>
            <w:tcW w:w="497" w:type="dxa"/>
            <w:vMerge/>
          </w:tcPr>
          <w:p w:rsidR="00945FC0" w:rsidRPr="000C53C3" w:rsidRDefault="00945FC0" w:rsidP="00416DBC">
            <w:pPr>
              <w:ind w:firstLineChars="0" w:firstLine="0"/>
              <w:jc w:val="center"/>
              <w:rPr>
                <w:rFonts w:ascii="標楷體" w:eastAsia="標楷體" w:hAnsi="標楷體"/>
                <w:szCs w:val="20"/>
              </w:rPr>
            </w:pPr>
          </w:p>
        </w:tc>
        <w:tc>
          <w:tcPr>
            <w:tcW w:w="2249" w:type="dxa"/>
            <w:shd w:val="clear" w:color="auto" w:fill="auto"/>
            <w:vAlign w:val="center"/>
          </w:tcPr>
          <w:p w:rsidR="00945FC0" w:rsidRPr="000C53C3" w:rsidRDefault="00945FC0" w:rsidP="00416DBC">
            <w:pPr>
              <w:ind w:firstLineChars="0" w:firstLine="0"/>
              <w:rPr>
                <w:rFonts w:ascii="標楷體" w:eastAsia="標楷體" w:hAnsi="標楷體"/>
                <w:szCs w:val="20"/>
              </w:rPr>
            </w:pPr>
            <w:r w:rsidRPr="000C53C3">
              <w:rPr>
                <w:rFonts w:ascii="標楷體" w:eastAsia="標楷體" w:hAnsi="標楷體" w:hint="eastAsia"/>
                <w:szCs w:val="20"/>
              </w:rPr>
              <w:t>111年4月貨物稅、菸酒稅與特種貨物及勞務稅</w:t>
            </w:r>
          </w:p>
        </w:tc>
        <w:tc>
          <w:tcPr>
            <w:tcW w:w="1701" w:type="dxa"/>
            <w:shd w:val="clear" w:color="auto" w:fill="auto"/>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5月1日至同年5月1</w:t>
            </w:r>
            <w:r w:rsidRPr="000C53C3">
              <w:rPr>
                <w:rFonts w:ascii="標楷體" w:eastAsia="標楷體" w:hAnsi="標楷體"/>
                <w:szCs w:val="20"/>
              </w:rPr>
              <w:t>6</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11</w:t>
            </w:r>
            <w:r w:rsidRPr="000C53C3">
              <w:rPr>
                <w:rFonts w:ascii="標楷體" w:eastAsia="標楷體" w:hAnsi="標楷體"/>
                <w:bCs/>
                <w:szCs w:val="20"/>
              </w:rPr>
              <w:t>1</w:t>
            </w:r>
            <w:r w:rsidRPr="000C53C3">
              <w:rPr>
                <w:rFonts w:ascii="標楷體" w:eastAsia="標楷體" w:hAnsi="標楷體" w:hint="eastAsia"/>
                <w:bCs/>
                <w:szCs w:val="20"/>
              </w:rPr>
              <w:t>年</w:t>
            </w:r>
            <w:r w:rsidRPr="000C53C3">
              <w:rPr>
                <w:rFonts w:ascii="標楷體" w:eastAsia="標楷體" w:hAnsi="標楷體" w:hint="eastAsia"/>
                <w:szCs w:val="20"/>
              </w:rPr>
              <w:t>5月31日</w:t>
            </w:r>
          </w:p>
        </w:tc>
      </w:tr>
      <w:tr w:rsidR="00945FC0" w:rsidRPr="000C53C3" w:rsidTr="00416DBC">
        <w:trPr>
          <w:jc w:val="center"/>
        </w:trPr>
        <w:tc>
          <w:tcPr>
            <w:tcW w:w="2746" w:type="dxa"/>
            <w:gridSpan w:val="2"/>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年房屋稅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bCs/>
                <w:szCs w:val="20"/>
              </w:rPr>
              <w:t>1</w:t>
            </w:r>
            <w:r w:rsidRPr="000C53C3">
              <w:rPr>
                <w:rFonts w:ascii="標楷體" w:eastAsia="標楷體" w:hAnsi="標楷體"/>
                <w:bCs/>
                <w:szCs w:val="20"/>
              </w:rPr>
              <w:t>11</w:t>
            </w:r>
            <w:r w:rsidRPr="000C53C3">
              <w:rPr>
                <w:rFonts w:ascii="標楷體" w:eastAsia="標楷體" w:hAnsi="標楷體" w:hint="eastAsia"/>
                <w:bCs/>
                <w:szCs w:val="20"/>
              </w:rPr>
              <w:t>年</w:t>
            </w:r>
            <w:r w:rsidRPr="000C53C3">
              <w:rPr>
                <w:rFonts w:ascii="標楷體" w:eastAsia="標楷體" w:hAnsi="標楷體" w:hint="eastAsia"/>
                <w:szCs w:val="20"/>
              </w:rPr>
              <w:t>5月1日至同年5月31日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11</w:t>
            </w:r>
            <w:r w:rsidRPr="000C53C3">
              <w:rPr>
                <w:rFonts w:ascii="標楷體" w:eastAsia="標楷體" w:hAnsi="標楷體"/>
                <w:szCs w:val="20"/>
              </w:rPr>
              <w:t>1</w:t>
            </w:r>
            <w:r w:rsidRPr="000C53C3">
              <w:rPr>
                <w:rFonts w:ascii="標楷體" w:eastAsia="標楷體" w:hAnsi="標楷體" w:hint="eastAsia"/>
                <w:szCs w:val="20"/>
              </w:rPr>
              <w:t>年6月30日</w:t>
            </w:r>
          </w:p>
        </w:tc>
      </w:tr>
      <w:tr w:rsidR="00945FC0" w:rsidRPr="000C53C3" w:rsidTr="00416DBC">
        <w:trPr>
          <w:jc w:val="center"/>
        </w:trPr>
        <w:tc>
          <w:tcPr>
            <w:tcW w:w="2746" w:type="dxa"/>
            <w:gridSpan w:val="2"/>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111年使用牌照稅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111年4月1日至同年5月3日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szCs w:val="20"/>
              </w:rPr>
              <w:t>111</w:t>
            </w:r>
            <w:r w:rsidRPr="000C53C3">
              <w:rPr>
                <w:rFonts w:ascii="標楷體" w:eastAsia="標楷體" w:hAnsi="標楷體" w:hint="eastAsia"/>
                <w:szCs w:val="20"/>
              </w:rPr>
              <w:t>年5月31日</w:t>
            </w:r>
          </w:p>
        </w:tc>
      </w:tr>
      <w:tr w:rsidR="00945FC0" w:rsidRPr="000C53C3" w:rsidTr="00416DBC">
        <w:trPr>
          <w:jc w:val="center"/>
        </w:trPr>
        <w:tc>
          <w:tcPr>
            <w:tcW w:w="2746" w:type="dxa"/>
            <w:gridSpan w:val="2"/>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111年3-4月印花稅彙總繳納</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111年5月1日至同年5月16日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szCs w:val="20"/>
              </w:rPr>
              <w:t>111</w:t>
            </w:r>
            <w:r w:rsidRPr="000C53C3">
              <w:rPr>
                <w:rFonts w:ascii="標楷體" w:eastAsia="標楷體" w:hAnsi="標楷體" w:hint="eastAsia"/>
                <w:szCs w:val="20"/>
              </w:rPr>
              <w:t>年5月31日</w:t>
            </w:r>
          </w:p>
        </w:tc>
      </w:tr>
      <w:tr w:rsidR="00945FC0" w:rsidRPr="000C53C3" w:rsidTr="00416DBC">
        <w:trPr>
          <w:jc w:val="center"/>
        </w:trPr>
        <w:tc>
          <w:tcPr>
            <w:tcW w:w="2746" w:type="dxa"/>
            <w:gridSpan w:val="2"/>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111年4月(按月)查定課徵娛樂稅</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111年5月1日至同年5月10日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111年5月31日</w:t>
            </w:r>
          </w:p>
        </w:tc>
      </w:tr>
      <w:tr w:rsidR="00945FC0" w:rsidRPr="000C53C3" w:rsidTr="00416DBC">
        <w:trPr>
          <w:jc w:val="center"/>
        </w:trPr>
        <w:tc>
          <w:tcPr>
            <w:tcW w:w="2746" w:type="dxa"/>
            <w:gridSpan w:val="2"/>
            <w:vAlign w:val="center"/>
          </w:tcPr>
          <w:p w:rsidR="00945FC0" w:rsidRPr="000C53C3" w:rsidRDefault="00945FC0" w:rsidP="00416DBC">
            <w:pPr>
              <w:ind w:firstLineChars="0" w:firstLine="0"/>
              <w:rPr>
                <w:rFonts w:ascii="標楷體" w:eastAsia="標楷體" w:hAnsi="標楷體"/>
                <w:bCs/>
                <w:szCs w:val="20"/>
              </w:rPr>
            </w:pPr>
            <w:r w:rsidRPr="000C53C3">
              <w:rPr>
                <w:rFonts w:ascii="標楷體" w:eastAsia="標楷體" w:hAnsi="標楷體" w:hint="eastAsia"/>
                <w:bCs/>
                <w:szCs w:val="20"/>
              </w:rPr>
              <w:t>上開稅目核定課徵或補徵案件(含罰鍰)</w:t>
            </w:r>
          </w:p>
        </w:tc>
        <w:tc>
          <w:tcPr>
            <w:tcW w:w="1701" w:type="dxa"/>
            <w:shd w:val="clear" w:color="auto" w:fill="auto"/>
            <w:vAlign w:val="center"/>
          </w:tcPr>
          <w:p w:rsidR="00945FC0" w:rsidRPr="000C53C3" w:rsidRDefault="00945FC0" w:rsidP="00416DBC">
            <w:pPr>
              <w:ind w:firstLineChars="0" w:firstLine="0"/>
              <w:jc w:val="left"/>
              <w:rPr>
                <w:rFonts w:ascii="標楷體" w:eastAsia="標楷體" w:hAnsi="標楷體"/>
                <w:bCs/>
                <w:szCs w:val="20"/>
              </w:rPr>
            </w:pPr>
            <w:r w:rsidRPr="000C53C3">
              <w:rPr>
                <w:rFonts w:ascii="標楷體" w:eastAsia="標楷體" w:hAnsi="標楷體" w:hint="eastAsia"/>
                <w:bCs/>
                <w:szCs w:val="20"/>
              </w:rPr>
              <w:t>繳納期間截止日在</w:t>
            </w:r>
            <w:r w:rsidRPr="000C53C3">
              <w:rPr>
                <w:rFonts w:ascii="標楷體" w:eastAsia="標楷體" w:hAnsi="標楷體"/>
                <w:bCs/>
                <w:szCs w:val="20"/>
              </w:rPr>
              <w:t>111</w:t>
            </w:r>
            <w:r w:rsidRPr="000C53C3">
              <w:rPr>
                <w:rFonts w:ascii="標楷體" w:eastAsia="標楷體" w:hAnsi="標楷體" w:hint="eastAsia"/>
                <w:bCs/>
                <w:szCs w:val="20"/>
              </w:rPr>
              <w:t>年</w:t>
            </w:r>
            <w:r w:rsidRPr="000C53C3">
              <w:rPr>
                <w:rFonts w:ascii="標楷體" w:eastAsia="標楷體" w:hAnsi="標楷體" w:hint="eastAsia"/>
                <w:szCs w:val="20"/>
              </w:rPr>
              <w:t>5月1日至同年5月</w:t>
            </w:r>
            <w:r w:rsidRPr="000C53C3">
              <w:rPr>
                <w:rFonts w:ascii="標楷體" w:eastAsia="標楷體" w:hAnsi="標楷體"/>
                <w:szCs w:val="20"/>
              </w:rPr>
              <w:t>31</w:t>
            </w:r>
            <w:r w:rsidRPr="000C53C3">
              <w:rPr>
                <w:rFonts w:ascii="標楷體" w:eastAsia="標楷體" w:hAnsi="標楷體" w:hint="eastAsia"/>
                <w:szCs w:val="20"/>
              </w:rPr>
              <w:t>日</w:t>
            </w:r>
          </w:p>
        </w:tc>
        <w:tc>
          <w:tcPr>
            <w:tcW w:w="1894" w:type="dxa"/>
            <w:shd w:val="clear" w:color="auto" w:fill="auto"/>
            <w:vAlign w:val="center"/>
          </w:tcPr>
          <w:p w:rsidR="00945FC0" w:rsidRPr="000C53C3" w:rsidRDefault="00945FC0" w:rsidP="00416DBC">
            <w:pPr>
              <w:ind w:firstLineChars="0" w:firstLine="0"/>
              <w:jc w:val="left"/>
              <w:rPr>
                <w:rFonts w:ascii="標楷體" w:eastAsia="標楷體" w:hAnsi="標楷體"/>
                <w:szCs w:val="20"/>
              </w:rPr>
            </w:pPr>
            <w:r w:rsidRPr="000C53C3">
              <w:rPr>
                <w:rFonts w:ascii="標楷體" w:eastAsia="標楷體" w:hAnsi="標楷體" w:hint="eastAsia"/>
                <w:szCs w:val="20"/>
              </w:rPr>
              <w:t>展延2</w:t>
            </w:r>
            <w:r w:rsidRPr="000C53C3">
              <w:rPr>
                <w:rFonts w:ascii="標楷體" w:eastAsia="標楷體" w:hAnsi="標楷體"/>
                <w:szCs w:val="20"/>
              </w:rPr>
              <w:t>0</w:t>
            </w:r>
            <w:r w:rsidRPr="000C53C3">
              <w:rPr>
                <w:rFonts w:ascii="標楷體" w:eastAsia="標楷體" w:hAnsi="標楷體" w:hint="eastAsia"/>
                <w:szCs w:val="20"/>
              </w:rPr>
              <w:t>日</w:t>
            </w:r>
          </w:p>
        </w:tc>
      </w:tr>
    </w:tbl>
    <w:p w:rsidR="007026ED" w:rsidRDefault="00945FC0">
      <w:pPr>
        <w:ind w:firstLine="400"/>
      </w:pPr>
    </w:p>
    <w:sectPr w:rsidR="007026ED" w:rsidSect="00945FC0">
      <w:pgSz w:w="11906" w:h="16838" w:code="9"/>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grammar="clean"/>
  <w:defaultTabStop w:val="480"/>
  <w:drawingGridHorizontalSpacing w:val="1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C0"/>
    <w:rsid w:val="003B5E20"/>
    <w:rsid w:val="00945FC0"/>
    <w:rsid w:val="00996F88"/>
    <w:rsid w:val="00D76650"/>
    <w:rsid w:val="00DC62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F4AB"/>
  <w15:chartTrackingRefBased/>
  <w15:docId w15:val="{F0F8CB8D-8DE4-4197-84E7-DDA1CA1B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5FC0"/>
    <w:pPr>
      <w:widowControl w:val="0"/>
      <w:spacing w:line="300" w:lineRule="exact"/>
      <w:ind w:firstLineChars="200" w:firstLine="200"/>
      <w:jc w:val="both"/>
    </w:pPr>
    <w:rPr>
      <w:rFonts w:ascii="Times New Roman" w:eastAsia="新細明體" w:hAnsi="Times New Roman"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條"/>
    <w:basedOn w:val="a"/>
    <w:rsid w:val="00945FC0"/>
    <w:pPr>
      <w:spacing w:beforeLines="20" w:before="20"/>
      <w:ind w:left="100" w:hangingChars="100" w:hanging="100"/>
    </w:pPr>
    <w:rPr>
      <w:rFonts w:eastAsia="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徐正筠</dc:creator>
  <cp:keywords/>
  <dc:description/>
  <cp:lastModifiedBy>徐正筠</cp:lastModifiedBy>
  <cp:revision>1</cp:revision>
  <dcterms:created xsi:type="dcterms:W3CDTF">2022-11-23T02:07:00Z</dcterms:created>
  <dcterms:modified xsi:type="dcterms:W3CDTF">2022-11-23T02:11:00Z</dcterms:modified>
</cp:coreProperties>
</file>